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0"/>
        <w:ind w:left="92" w:right="144"/>
        <w:jc w:val="center"/>
        <w:rPr>
          <w:b/>
        </w:rPr>
      </w:pPr>
      <w:r>
        <w:rPr>
          <w:b/>
        </w:rPr>
        <w:t xml:space="preserve">KK “ČANTAVIR” </w:t>
      </w:r>
    </w:p>
    <w:p>
      <w:pPr>
        <w:spacing w:before="70"/>
        <w:ind w:left="92" w:right="144"/>
        <w:jc w:val="center"/>
        <w:rPr>
          <w:rFonts w:hint="default"/>
          <w:sz w:val="24"/>
          <w:lang w:val="sr-Latn-BA"/>
        </w:rPr>
      </w:pPr>
      <w:r>
        <w:t xml:space="preserve">ORGANIZUJE KASAČKE TRKE DANA </w:t>
      </w:r>
      <w:r>
        <w:rPr>
          <w:rFonts w:hint="default"/>
          <w:b/>
          <w:lang w:val="sr-Latn-BA"/>
        </w:rPr>
        <w:t>2</w:t>
      </w:r>
      <w:r>
        <w:rPr>
          <w:b/>
        </w:rPr>
        <w:t>.</w:t>
      </w:r>
      <w:r>
        <w:rPr>
          <w:rFonts w:hint="default"/>
          <w:b/>
          <w:lang w:val="sr-Latn-BA"/>
        </w:rPr>
        <w:t>10</w:t>
      </w:r>
      <w:r>
        <w:rPr>
          <w:b/>
        </w:rPr>
        <w:t>.202</w:t>
      </w:r>
      <w:r>
        <w:rPr>
          <w:rFonts w:hint="default"/>
          <w:b/>
          <w:lang w:val="sr-Latn-BA"/>
        </w:rPr>
        <w:t>2</w:t>
      </w:r>
    </w:p>
    <w:p>
      <w:pPr>
        <w:pStyle w:val="4"/>
        <w:rPr>
          <w:sz w:val="24"/>
        </w:rPr>
      </w:pPr>
    </w:p>
    <w:p>
      <w:pPr>
        <w:pStyle w:val="5"/>
        <w:numPr>
          <w:ilvl w:val="0"/>
          <w:numId w:val="1"/>
        </w:numPr>
        <w:tabs>
          <w:tab w:val="left" w:pos="249"/>
        </w:tabs>
        <w:spacing w:before="210" w:line="251" w:lineRule="exact"/>
        <w:rPr>
          <w:b/>
        </w:rPr>
      </w:pPr>
      <w:r>
        <w:rPr>
          <w:b/>
        </w:rPr>
        <w:t>TRKA</w:t>
      </w:r>
    </w:p>
    <w:p>
      <w:pPr>
        <w:pStyle w:val="4"/>
        <w:ind w:left="107" w:right="791"/>
        <w:jc w:val="both"/>
      </w:pPr>
      <w:r>
        <w:t xml:space="preserve">Jednoprežna trka za sva grla od 3.g. i st. domaćeg odgoja </w:t>
      </w:r>
      <w:r>
        <w:rPr>
          <w:rFonts w:hint="default"/>
          <w:lang w:val="sr-Latn-BA"/>
        </w:rPr>
        <w:t xml:space="preserve"> sa zaradom do 150 EUR. </w:t>
      </w:r>
      <w:r>
        <w:t xml:space="preserve">Dužina staze: 1600 m, autostart. Nagradni fond 50.000 dinara. Upisnina 2.000 dinara. Pobedniku </w:t>
      </w:r>
      <w:r>
        <w:rPr>
          <w:rFonts w:hint="default"/>
          <w:lang w:val="sr-Latn-BA"/>
        </w:rPr>
        <w:t xml:space="preserve">trke </w:t>
      </w:r>
      <w:r>
        <w:t>pehar.</w:t>
      </w:r>
    </w:p>
    <w:p>
      <w:pPr>
        <w:pStyle w:val="4"/>
        <w:spacing w:before="3"/>
      </w:pPr>
    </w:p>
    <w:p>
      <w:pPr>
        <w:pStyle w:val="5"/>
        <w:numPr>
          <w:ilvl w:val="0"/>
          <w:numId w:val="1"/>
        </w:numPr>
        <w:tabs>
          <w:tab w:val="left" w:pos="336"/>
        </w:tabs>
        <w:ind w:left="335" w:hanging="229"/>
        <w:rPr>
          <w:b/>
        </w:rPr>
      </w:pPr>
      <w:r>
        <w:rPr>
          <w:b/>
        </w:rPr>
        <w:t>TRKA</w:t>
      </w:r>
    </w:p>
    <w:p>
      <w:pPr>
        <w:pStyle w:val="4"/>
        <w:spacing w:line="242" w:lineRule="auto"/>
        <w:ind w:left="107" w:right="442"/>
        <w:jc w:val="both"/>
      </w:pPr>
      <w:r>
        <w:t xml:space="preserve">Jednoprežna trka za sva grla od 3.g. i st. domaćeg odgoja sa zaradom od </w:t>
      </w:r>
      <w:r>
        <w:rPr>
          <w:rFonts w:hint="default"/>
          <w:lang w:val="sr-Latn-BA"/>
        </w:rPr>
        <w:t>400</w:t>
      </w:r>
      <w:r>
        <w:t xml:space="preserve"> EUR. Dužina staze: 1600 m, autostart. Nagradni fond 50.000 dinara. Upisnina 2.000 dinara. Pobedniku trke pehar.</w:t>
      </w:r>
    </w:p>
    <w:p>
      <w:pPr>
        <w:pStyle w:val="4"/>
        <w:spacing w:before="10"/>
        <w:rPr>
          <w:sz w:val="21"/>
        </w:rPr>
      </w:pPr>
    </w:p>
    <w:p>
      <w:pPr>
        <w:pStyle w:val="5"/>
        <w:numPr>
          <w:ilvl w:val="0"/>
          <w:numId w:val="1"/>
        </w:numPr>
        <w:tabs>
          <w:tab w:val="left" w:pos="422"/>
        </w:tabs>
        <w:ind w:left="421" w:hanging="315"/>
        <w:rPr>
          <w:b/>
        </w:rPr>
      </w:pPr>
      <w:r>
        <w:rPr>
          <w:b/>
        </w:rPr>
        <w:t>TRKA</w:t>
      </w:r>
    </w:p>
    <w:p>
      <w:pPr>
        <w:pStyle w:val="4"/>
        <w:spacing w:line="242" w:lineRule="auto"/>
        <w:ind w:left="107" w:right="332"/>
      </w:pPr>
      <w:r>
        <w:t>Jednoprežna trka za sva grla od 3.g. i st. domaćeg odgoja sa zaradom d</w:t>
      </w:r>
      <w:r>
        <w:rPr>
          <w:rFonts w:hint="default"/>
          <w:lang w:val="sr-Latn-BA"/>
        </w:rPr>
        <w:t>o 9</w:t>
      </w:r>
      <w:r>
        <w:t>00 EUR. Dužina staze: 1600 m, autostart. Nagradni fond 50.000 dinara. Upisnina 2.000 dinara. Pobedniku trke pehar.</w:t>
      </w:r>
    </w:p>
    <w:p>
      <w:pPr>
        <w:pStyle w:val="4"/>
        <w:spacing w:before="8"/>
        <w:rPr>
          <w:sz w:val="21"/>
        </w:rPr>
      </w:pPr>
    </w:p>
    <w:p>
      <w:pPr>
        <w:pStyle w:val="5"/>
        <w:numPr>
          <w:ilvl w:val="0"/>
          <w:numId w:val="1"/>
        </w:numPr>
        <w:tabs>
          <w:tab w:val="left" w:pos="408"/>
        </w:tabs>
        <w:spacing w:line="251" w:lineRule="exact"/>
        <w:ind w:left="407" w:hanging="301"/>
        <w:rPr>
          <w:b/>
        </w:rPr>
      </w:pPr>
      <w:r>
        <w:rPr>
          <w:b/>
        </w:rPr>
        <w:t>TRKA</w:t>
      </w:r>
    </w:p>
    <w:p>
      <w:pPr>
        <w:pStyle w:val="4"/>
        <w:ind w:left="107" w:right="94"/>
      </w:pPr>
      <w:r>
        <w:t>Jednoprežna trka za sva grla od 3.g. i st. domaćeg odgoja sa zaradom d</w:t>
      </w:r>
      <w:r>
        <w:rPr>
          <w:rFonts w:hint="default"/>
          <w:lang w:val="sr-Latn-BA"/>
        </w:rPr>
        <w:t xml:space="preserve">o </w:t>
      </w:r>
      <w:r>
        <w:t>2</w:t>
      </w:r>
      <w:r>
        <w:rPr>
          <w:rFonts w:hint="default"/>
          <w:lang w:val="sr-Latn-BA"/>
        </w:rPr>
        <w:t>5</w:t>
      </w:r>
      <w:r>
        <w:t>00 EUR. Dužina staze: 1600 m, autostart. Nagradni fond 50.000 dinara. Upisnina 2.000 dinara. Pobedniku trke pehar.</w:t>
      </w:r>
    </w:p>
    <w:p>
      <w:pPr>
        <w:pStyle w:val="4"/>
        <w:spacing w:before="2"/>
      </w:pPr>
    </w:p>
    <w:p>
      <w:pPr>
        <w:pStyle w:val="5"/>
        <w:numPr>
          <w:ilvl w:val="0"/>
          <w:numId w:val="1"/>
        </w:numPr>
        <w:tabs>
          <w:tab w:val="left" w:pos="321"/>
        </w:tabs>
        <w:ind w:left="320" w:hanging="214"/>
        <w:rPr>
          <w:b/>
        </w:rPr>
      </w:pPr>
      <w:r>
        <w:rPr>
          <w:b/>
        </w:rPr>
        <w:t>TRKA</w:t>
      </w:r>
    </w:p>
    <w:p>
      <w:pPr>
        <w:pStyle w:val="4"/>
        <w:spacing w:line="242" w:lineRule="auto"/>
        <w:ind w:left="107" w:right="687" w:hanging="1"/>
      </w:pPr>
      <w:r>
        <w:t>Jednoprežna trka za sva grla od 3.g. i st. sa zaradom d</w:t>
      </w:r>
      <w:r>
        <w:rPr>
          <w:rFonts w:hint="default"/>
          <w:lang w:val="sr-Latn-BA"/>
        </w:rPr>
        <w:t>o</w:t>
      </w:r>
      <w:r>
        <w:t xml:space="preserve"> </w:t>
      </w:r>
      <w:r>
        <w:rPr>
          <w:rFonts w:hint="default"/>
          <w:lang w:val="sr-Latn-BA"/>
        </w:rPr>
        <w:t>70</w:t>
      </w:r>
      <w:r>
        <w:t>00 EUR. Dužina staze: 1600 m, autostart. Nagradni fond 50.000 dinara. Upisnina 2.000 dinara. Pobedniku trke pehar.</w:t>
      </w:r>
    </w:p>
    <w:p>
      <w:pPr>
        <w:pStyle w:val="4"/>
        <w:rPr>
          <w:sz w:val="24"/>
        </w:rPr>
      </w:pPr>
    </w:p>
    <w:p>
      <w:pPr>
        <w:pStyle w:val="5"/>
        <w:numPr>
          <w:ilvl w:val="0"/>
          <w:numId w:val="1"/>
        </w:numPr>
        <w:tabs>
          <w:tab w:val="left" w:pos="321"/>
        </w:tabs>
        <w:ind w:left="320" w:hanging="214"/>
        <w:rPr>
          <w:b/>
        </w:rPr>
      </w:pPr>
      <w:r>
        <w:rPr>
          <w:b/>
        </w:rPr>
        <w:t>TRKA</w:t>
      </w:r>
    </w:p>
    <w:p>
      <w:pPr>
        <w:pStyle w:val="4"/>
        <w:spacing w:line="242" w:lineRule="auto"/>
        <w:ind w:left="107" w:right="687" w:hanging="1"/>
      </w:pPr>
      <w:r>
        <w:t>Internacionalna trka za sva grla od 3.g. i starija</w:t>
      </w:r>
      <w:r>
        <w:rPr>
          <w:rFonts w:hint="default"/>
          <w:lang w:val="sr-Latn-BA"/>
        </w:rPr>
        <w:t>.</w:t>
      </w:r>
      <w:r>
        <w:t xml:space="preserve"> Dužina staze: 1600 m, autostart. </w:t>
      </w:r>
      <w:r>
        <w:rPr>
          <w:rFonts w:hint="default"/>
          <w:lang w:val="sr-Latn-BA"/>
        </w:rPr>
        <w:t>N</w:t>
      </w:r>
      <w:r>
        <w:t>agradni fond 50.000 dinara. Upisnina 2.000 dinara. Pobedniku trke pehar.</w:t>
      </w:r>
    </w:p>
    <w:p>
      <w:pPr>
        <w:pStyle w:val="4"/>
        <w:spacing w:line="242" w:lineRule="auto"/>
        <w:ind w:left="107" w:right="687" w:hanging="1"/>
      </w:pPr>
    </w:p>
    <w:p>
      <w:pPr>
        <w:pStyle w:val="5"/>
        <w:numPr>
          <w:ilvl w:val="0"/>
          <w:numId w:val="1"/>
        </w:numPr>
        <w:tabs>
          <w:tab w:val="left" w:pos="408"/>
        </w:tabs>
        <w:spacing w:line="251" w:lineRule="exact"/>
        <w:ind w:left="407" w:hanging="301"/>
        <w:rPr>
          <w:b/>
        </w:rPr>
      </w:pPr>
      <w:r>
        <w:rPr>
          <w:b/>
        </w:rPr>
        <w:t>TRKA</w:t>
      </w:r>
    </w:p>
    <w:p>
      <w:pPr>
        <w:pStyle w:val="4"/>
        <w:ind w:left="107" w:right="94"/>
      </w:pPr>
      <w:r>
        <w:t>Jednoprežna trka za sva grla od 2. godine. Dužina staze: 1600 m, autostart. Nagradni fond 50.000 dinara. Upisnina 2.000 dinara. Pobedniku trke pehar.</w:t>
      </w:r>
    </w:p>
    <w:p>
      <w:pPr>
        <w:pStyle w:val="4"/>
        <w:ind w:left="107" w:right="94"/>
      </w:pPr>
    </w:p>
    <w:p>
      <w:pPr>
        <w:pStyle w:val="4"/>
        <w:spacing w:before="9"/>
        <w:rPr>
          <w:sz w:val="19"/>
        </w:rPr>
      </w:pPr>
    </w:p>
    <w:p>
      <w:pPr>
        <w:spacing w:before="1"/>
        <w:ind w:left="449" w:right="142"/>
        <w:jc w:val="center"/>
        <w:rPr>
          <w:b/>
        </w:rPr>
      </w:pPr>
      <w:r>
        <w:rPr>
          <w:b/>
        </w:rPr>
        <w:t>OPŠTE ODREDBE:</w:t>
      </w:r>
    </w:p>
    <w:p>
      <w:pPr>
        <w:pStyle w:val="4"/>
        <w:rPr>
          <w:b/>
          <w:sz w:val="24"/>
        </w:rPr>
      </w:pPr>
    </w:p>
    <w:p>
      <w:pPr>
        <w:pStyle w:val="4"/>
        <w:spacing w:before="4"/>
        <w:rPr>
          <w:b/>
          <w:sz w:val="19"/>
        </w:rPr>
      </w:pPr>
    </w:p>
    <w:p>
      <w:pPr>
        <w:ind w:left="287"/>
        <w:rPr>
          <w:sz w:val="24"/>
        </w:rPr>
      </w:pPr>
      <w:r>
        <w:rPr>
          <w:sz w:val="24"/>
        </w:rPr>
        <w:t xml:space="preserve">-Prijava konja vrši se u ponedeljak </w:t>
      </w:r>
      <w:r>
        <w:rPr>
          <w:rFonts w:hint="default"/>
          <w:sz w:val="24"/>
          <w:lang w:val="sr-Latn-BA"/>
        </w:rPr>
        <w:t>26</w:t>
      </w:r>
      <w:r>
        <w:rPr>
          <w:sz w:val="24"/>
        </w:rPr>
        <w:t>.9.202</w:t>
      </w:r>
      <w:r>
        <w:rPr>
          <w:rFonts w:hint="default"/>
          <w:sz w:val="24"/>
          <w:lang w:val="sr-Latn-BA"/>
        </w:rPr>
        <w:t>2</w:t>
      </w:r>
      <w:r>
        <w:rPr>
          <w:sz w:val="24"/>
        </w:rPr>
        <w:t>. godine do 12,00 časova;</w:t>
      </w:r>
    </w:p>
    <w:p>
      <w:pPr>
        <w:ind w:left="287"/>
        <w:rPr>
          <w:sz w:val="24"/>
        </w:rPr>
      </w:pPr>
      <w:r>
        <w:rPr>
          <w:sz w:val="24"/>
        </w:rPr>
        <w:t xml:space="preserve">-Potvrda starta ili brisanje vrši se u utorak </w:t>
      </w:r>
      <w:r>
        <w:rPr>
          <w:rFonts w:hint="default"/>
          <w:sz w:val="24"/>
          <w:lang w:val="sr-Latn-BA"/>
        </w:rPr>
        <w:t>27</w:t>
      </w:r>
      <w:bookmarkStart w:id="0" w:name="_GoBack"/>
      <w:bookmarkEnd w:id="0"/>
      <w:r>
        <w:rPr>
          <w:sz w:val="24"/>
        </w:rPr>
        <w:t>.9.202</w:t>
      </w:r>
      <w:r>
        <w:rPr>
          <w:rFonts w:hint="default"/>
          <w:sz w:val="24"/>
          <w:lang w:val="sr-Latn-BA"/>
        </w:rPr>
        <w:t>2</w:t>
      </w:r>
      <w:r>
        <w:rPr>
          <w:sz w:val="24"/>
        </w:rPr>
        <w:t>. godine do 12,00 časova;</w:t>
      </w:r>
    </w:p>
    <w:p>
      <w:pPr>
        <w:ind w:left="287"/>
        <w:rPr>
          <w:sz w:val="24"/>
        </w:rPr>
      </w:pPr>
      <w:r>
        <w:rPr>
          <w:sz w:val="24"/>
        </w:rPr>
        <w:t>-Kontakt telefoni: 011/ 35 43 188; 064/ 62 31 890; 066/ 62 31 890 (Danica Kolar);</w:t>
      </w:r>
    </w:p>
    <w:p>
      <w:pPr>
        <w:ind w:left="287"/>
        <w:rPr>
          <w:sz w:val="24"/>
        </w:rPr>
      </w:pPr>
      <w:r>
        <w:rPr>
          <w:sz w:val="24"/>
        </w:rPr>
        <w:t>-Organizator zadržava pravo korigovanja propozicija;</w:t>
      </w:r>
    </w:p>
    <w:p>
      <w:pPr>
        <w:ind w:left="287"/>
        <w:rPr>
          <w:sz w:val="24"/>
        </w:rPr>
      </w:pPr>
      <w:r>
        <w:rPr>
          <w:sz w:val="24"/>
        </w:rPr>
        <w:t xml:space="preserve">-Trke se održavaju po Pravilniku </w:t>
      </w:r>
      <w:r>
        <w:rPr>
          <w:rFonts w:hint="default"/>
          <w:sz w:val="24"/>
          <w:lang w:val="sr-Latn-BA"/>
        </w:rPr>
        <w:t>SKAS</w:t>
      </w:r>
      <w:r>
        <w:rPr>
          <w:sz w:val="24"/>
        </w:rPr>
        <w:t>;</w:t>
      </w:r>
    </w:p>
    <w:p>
      <w:pPr>
        <w:ind w:left="287"/>
        <w:rPr>
          <w:sz w:val="24"/>
        </w:rPr>
      </w:pPr>
      <w:r>
        <w:rPr>
          <w:sz w:val="24"/>
        </w:rPr>
        <w:t>-Nagrade su izražene u bruto iznosu;</w:t>
      </w:r>
    </w:p>
    <w:p>
      <w:pPr>
        <w:ind w:left="287"/>
        <w:rPr>
          <w:sz w:val="24"/>
        </w:rPr>
      </w:pPr>
      <w:r>
        <w:rPr>
          <w:sz w:val="24"/>
        </w:rPr>
        <w:t>-Organizator može da primi jedno grla po pozivu, po trci;</w:t>
      </w:r>
    </w:p>
    <w:p>
      <w:pPr>
        <w:ind w:left="287"/>
        <w:rPr>
          <w:sz w:val="24"/>
        </w:rPr>
      </w:pPr>
      <w:r>
        <w:rPr>
          <w:sz w:val="24"/>
        </w:rPr>
        <w:t>-Odgajivačke nagrade u iznosu od 10% uplaćuju se na račun UKSS;</w:t>
      </w:r>
    </w:p>
    <w:p>
      <w:pPr>
        <w:ind w:left="287"/>
        <w:rPr>
          <w:sz w:val="24"/>
        </w:rPr>
      </w:pPr>
      <w:r>
        <w:rPr>
          <w:sz w:val="24"/>
        </w:rPr>
        <w:t>-Upisnina u trku iznosi 4% od ukupne nagrade u trci;</w:t>
      </w:r>
    </w:p>
    <w:p>
      <w:pPr>
        <w:ind w:left="287"/>
        <w:rPr>
          <w:sz w:val="24"/>
        </w:rPr>
      </w:pPr>
      <w:r>
        <w:rPr>
          <w:sz w:val="24"/>
        </w:rPr>
        <w:t>-Sva grla moraju imati uverenje o zdravstvenom stanju grla i da su registrovana u UKSS;</w:t>
      </w:r>
    </w:p>
    <w:p>
      <w:pPr>
        <w:ind w:left="287"/>
        <w:rPr>
          <w:sz w:val="24"/>
        </w:rPr>
      </w:pPr>
      <w:r>
        <w:rPr>
          <w:sz w:val="24"/>
        </w:rPr>
        <w:t>-U slučaju jako loših vremenskih uslova trke se odlažu.</w:t>
      </w:r>
    </w:p>
    <w:p>
      <w:pPr>
        <w:pStyle w:val="4"/>
        <w:rPr>
          <w:sz w:val="26"/>
        </w:rPr>
      </w:pPr>
    </w:p>
    <w:p>
      <w:pPr>
        <w:pStyle w:val="4"/>
        <w:spacing w:before="8"/>
        <w:rPr>
          <w:sz w:val="36"/>
        </w:rPr>
      </w:pPr>
    </w:p>
    <w:p>
      <w:pPr>
        <w:ind w:left="6323" w:right="1516" w:hanging="317"/>
        <w:rPr>
          <w:rFonts w:hint="default"/>
          <w:b/>
          <w:lang w:val="sr-Latn-BA"/>
        </w:rPr>
      </w:pPr>
      <w:r>
        <w:rPr>
          <w:b/>
        </w:rPr>
        <w:t>KK ”ČANTAVIR</w:t>
      </w:r>
      <w:r>
        <w:rPr>
          <w:rFonts w:hint="default"/>
          <w:b/>
          <w:lang w:val="sr-Latn-BA"/>
        </w:rPr>
        <w:t>”</w:t>
      </w:r>
    </w:p>
    <w:p>
      <w:pPr>
        <w:ind w:left="6323" w:right="1516" w:hanging="317"/>
        <w:rPr>
          <w:rFonts w:hint="default"/>
          <w:b/>
          <w:lang w:val="sr-Latn-BA"/>
        </w:rPr>
      </w:pPr>
      <w:r>
        <w:rPr>
          <w:rFonts w:hint="default"/>
          <w:b/>
          <w:lang w:val="sr-Latn-BA"/>
        </w:rPr>
        <w:t>Kemiveš Ferenc</w:t>
      </w:r>
    </w:p>
    <w:sectPr>
      <w:type w:val="continuous"/>
      <w:pgSz w:w="12240" w:h="15840"/>
      <w:pgMar w:top="1340" w:right="7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2A6B78"/>
    <w:multiLevelType w:val="multilevel"/>
    <w:tmpl w:val="0F2A6B78"/>
    <w:lvl w:ilvl="0" w:tentative="0">
      <w:start w:val="1"/>
      <w:numFmt w:val="upperRoman"/>
      <w:lvlText w:val="%1"/>
      <w:lvlJc w:val="left"/>
      <w:pPr>
        <w:ind w:left="248" w:hanging="14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1204" w:hanging="142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2168" w:hanging="142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3132" w:hanging="142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4096" w:hanging="142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5060" w:hanging="142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6024" w:hanging="142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6988" w:hanging="142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7952" w:hanging="142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A53D3"/>
    <w:rsid w:val="000F5CC1"/>
    <w:rsid w:val="00103D2A"/>
    <w:rsid w:val="00123878"/>
    <w:rsid w:val="00337C8D"/>
    <w:rsid w:val="004573BA"/>
    <w:rsid w:val="005D0192"/>
    <w:rsid w:val="007344A3"/>
    <w:rsid w:val="007E559C"/>
    <w:rsid w:val="00997FE6"/>
    <w:rsid w:val="00AD37C5"/>
    <w:rsid w:val="00B304F7"/>
    <w:rsid w:val="00BA3076"/>
    <w:rsid w:val="00C8187F"/>
    <w:rsid w:val="00D84FB6"/>
    <w:rsid w:val="00EE5147"/>
    <w:rsid w:val="00F16D8B"/>
    <w:rsid w:val="00F86244"/>
    <w:rsid w:val="00FA53D3"/>
    <w:rsid w:val="00FD1B07"/>
    <w:rsid w:val="1BE8742E"/>
    <w:rsid w:val="41AC3A0D"/>
    <w:rsid w:val="639A7C87"/>
    <w:rsid w:val="7D9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</w:style>
  <w:style w:type="paragraph" w:styleId="5">
    <w:name w:val="List Paragraph"/>
    <w:basedOn w:val="1"/>
    <w:qFormat/>
    <w:uiPriority w:val="1"/>
    <w:pPr>
      <w:spacing w:line="250" w:lineRule="exact"/>
      <w:ind w:left="248" w:hanging="315"/>
    </w:p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416</Words>
  <Characters>2377</Characters>
  <Lines>19</Lines>
  <Paragraphs>5</Paragraphs>
  <TotalTime>27</TotalTime>
  <ScaleCrop>false</ScaleCrop>
  <LinksUpToDate>false</LinksUpToDate>
  <CharactersWithSpaces>2788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2020-06-04T06:02:00Z</dcterms:created>
  <dc:creator>PRO</dc:creator>
  <cp:lastModifiedBy>Danica Kolar</cp:lastModifiedBy>
  <cp:lastPrinted>2020-06-04T09:08:00Z</cp:lastPrinted>
  <dcterms:modified xsi:type="dcterms:W3CDTF">2022-09-26T06:20:39Z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2020-06-03T00:00:00Z</vt:filetime>
  </property>
  <property fmtid="{D5CDD505-2E9C-101B-9397-08002B2CF9AE}" pid="4" name="KSOProductBuildVer">
    <vt:lpwstr>1033-11.2.0.11341</vt:lpwstr>
  </property>
  <property fmtid="{D5CDD505-2E9C-101B-9397-08002B2CF9AE}" pid="5" name="ICV">
    <vt:lpwstr>01D06167DDB04DC4A8395DEE1B346F59</vt:lpwstr>
  </property>
</Properties>
</file>